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BE6" w:rsidRPr="00624BE6" w:rsidRDefault="00624BE6" w:rsidP="000A14BC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</w:rPr>
      </w:pP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>IUC - Tributi Locali anno 201</w:t>
      </w:r>
      <w:r w:rsidR="00EB48C4">
        <w:rPr>
          <w:rFonts w:ascii="Arial" w:eastAsia="Times New Roman" w:hAnsi="Arial" w:cs="Arial"/>
          <w:b/>
          <w:bCs/>
          <w:kern w:val="36"/>
          <w:sz w:val="48"/>
          <w:szCs w:val="48"/>
        </w:rPr>
        <w:t>7</w:t>
      </w: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 xml:space="preserve"> (IMU, TARI, TASI) e Servizio di Calcolo IMU-TASI </w:t>
      </w:r>
    </w:p>
    <w:p w:rsidR="00624BE6" w:rsidRPr="00624BE6" w:rsidRDefault="00624BE6" w:rsidP="002126B4">
      <w:pPr>
        <w:ind w:right="284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624BE6">
        <w:rPr>
          <w:rFonts w:ascii="Arial" w:eastAsia="Times New Roman" w:hAnsi="Arial" w:cs="Arial"/>
          <w:bCs/>
          <w:sz w:val="26"/>
          <w:szCs w:val="26"/>
          <w:lang w:eastAsia="en-US"/>
        </w:rPr>
        <w:t xml:space="preserve">Si informano i cittadini che l’Ufficio Tributi </w:t>
      </w:r>
      <w:r w:rsidRPr="00624BE6">
        <w:rPr>
          <w:rFonts w:ascii="Arial" w:eastAsia="Times New Roman" w:hAnsi="Arial" w:cs="Arial"/>
          <w:bCs/>
          <w:sz w:val="26"/>
          <w:szCs w:val="26"/>
        </w:rPr>
        <w:t>sarà aperto al pubblico per fornire informazioni ed effettuare il servizio di calcolo dei tributi locali (IMU e TASI)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, </w:t>
      </w:r>
      <w:r w:rsidR="00D007D0">
        <w:rPr>
          <w:rFonts w:ascii="Arial" w:eastAsia="Times New Roman" w:hAnsi="Arial" w:cs="Arial"/>
          <w:bCs/>
          <w:sz w:val="26"/>
          <w:szCs w:val="26"/>
        </w:rPr>
        <w:t xml:space="preserve">per la 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scadenza </w:t>
      </w:r>
      <w:r w:rsidR="0079363C">
        <w:rPr>
          <w:rFonts w:ascii="Arial" w:eastAsia="Times New Roman" w:hAnsi="Arial" w:cs="Arial"/>
          <w:bCs/>
          <w:sz w:val="26"/>
          <w:szCs w:val="26"/>
        </w:rPr>
        <w:t>del saldo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D007D0">
        <w:rPr>
          <w:rFonts w:ascii="Arial" w:eastAsia="Times New Roman" w:hAnsi="Arial" w:cs="Arial"/>
          <w:bCs/>
          <w:sz w:val="26"/>
          <w:szCs w:val="26"/>
        </w:rPr>
        <w:t xml:space="preserve">al 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16 </w:t>
      </w:r>
      <w:r w:rsidR="0079363C">
        <w:rPr>
          <w:rFonts w:ascii="Arial" w:eastAsia="Times New Roman" w:hAnsi="Arial" w:cs="Arial"/>
          <w:bCs/>
          <w:sz w:val="26"/>
          <w:szCs w:val="26"/>
        </w:rPr>
        <w:t>dicembre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Pr="00624BE6">
        <w:rPr>
          <w:rFonts w:ascii="Arial" w:eastAsia="Times New Roman" w:hAnsi="Arial" w:cs="Arial"/>
          <w:bCs/>
          <w:sz w:val="26"/>
          <w:szCs w:val="26"/>
        </w:rPr>
        <w:t>201</w:t>
      </w:r>
      <w:r w:rsidR="00EB48C4">
        <w:rPr>
          <w:rFonts w:ascii="Arial" w:eastAsia="Times New Roman" w:hAnsi="Arial" w:cs="Arial"/>
          <w:bCs/>
          <w:sz w:val="26"/>
          <w:szCs w:val="26"/>
        </w:rPr>
        <w:t>7</w:t>
      </w:r>
      <w:r w:rsidRPr="00624BE6">
        <w:rPr>
          <w:rFonts w:ascii="Arial" w:eastAsia="Times New Roman" w:hAnsi="Arial" w:cs="Arial"/>
          <w:bCs/>
          <w:sz w:val="26"/>
          <w:szCs w:val="26"/>
        </w:rPr>
        <w:t>, nei seguenti giorni ed orari:</w:t>
      </w:r>
    </w:p>
    <w:tbl>
      <w:tblPr>
        <w:tblW w:w="5410" w:type="dxa"/>
        <w:jc w:val="center"/>
        <w:tblInd w:w="377" w:type="dxa"/>
        <w:tblLook w:val="04A0" w:firstRow="1" w:lastRow="0" w:firstColumn="1" w:lastColumn="0" w:noHBand="0" w:noVBand="1"/>
      </w:tblPr>
      <w:tblGrid>
        <w:gridCol w:w="1960"/>
        <w:gridCol w:w="740"/>
        <w:gridCol w:w="1060"/>
        <w:gridCol w:w="590"/>
        <w:gridCol w:w="1060"/>
      </w:tblGrid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LUNEDI'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   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 xml:space="preserve">   11,00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4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MARTEDI'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11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4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MERCOLEDI'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11,00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 xml:space="preserve"> 14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GIOVEDI'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1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2,30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VENERDI'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11,00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 xml:space="preserve"> 14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</w:tbl>
    <w:p w:rsidR="00F7316E" w:rsidRDefault="00F7316E" w:rsidP="00E006F7">
      <w:pPr>
        <w:ind w:right="284"/>
        <w:jc w:val="both"/>
        <w:rPr>
          <w:rFonts w:ascii="Arial" w:eastAsia="Times New Roman" w:hAnsi="Arial" w:cs="Arial"/>
          <w:sz w:val="26"/>
          <w:szCs w:val="26"/>
        </w:rPr>
      </w:pPr>
    </w:p>
    <w:p w:rsidR="00624BE6" w:rsidRPr="00624BE6" w:rsidRDefault="00624BE6" w:rsidP="00E006F7">
      <w:pPr>
        <w:ind w:right="284"/>
        <w:jc w:val="both"/>
        <w:rPr>
          <w:rFonts w:ascii="Arial" w:eastAsia="Times New Roman" w:hAnsi="Arial" w:cs="Arial"/>
          <w:sz w:val="26"/>
          <w:szCs w:val="26"/>
        </w:rPr>
      </w:pPr>
      <w:r w:rsidRPr="00624BE6">
        <w:rPr>
          <w:rFonts w:ascii="Arial" w:eastAsia="Times New Roman" w:hAnsi="Arial" w:cs="Arial"/>
          <w:sz w:val="26"/>
          <w:szCs w:val="26"/>
        </w:rPr>
        <w:t>Il Comune non invia alcun avviso di pagamento per IMU e TASI, ma effettua il servizio allo sportello nel periodo sopra indicato.</w:t>
      </w:r>
    </w:p>
    <w:p w:rsidR="00624BE6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E006F7">
        <w:rPr>
          <w:rFonts w:ascii="Arial" w:eastAsia="Times New Roman" w:hAnsi="Arial" w:cs="Arial"/>
          <w:bCs/>
          <w:sz w:val="26"/>
          <w:szCs w:val="26"/>
        </w:rPr>
        <w:t>I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MU 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ANNO 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201</w:t>
      </w:r>
      <w:r w:rsidR="00EB48C4" w:rsidRPr="00453113">
        <w:rPr>
          <w:rFonts w:ascii="Arial" w:eastAsia="Times New Roman" w:hAnsi="Arial" w:cs="Arial"/>
          <w:b/>
          <w:bCs/>
          <w:sz w:val="26"/>
          <w:szCs w:val="26"/>
        </w:rPr>
        <w:t>7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: 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per il versamento entro il 16 </w:t>
      </w:r>
      <w:r w:rsidR="0079363C">
        <w:rPr>
          <w:rFonts w:ascii="Arial" w:eastAsia="Times New Roman" w:hAnsi="Arial" w:cs="Arial"/>
          <w:b/>
          <w:bCs/>
          <w:sz w:val="26"/>
          <w:szCs w:val="26"/>
        </w:rPr>
        <w:t>dicembre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 bisogna utilizzare l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>’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>aliquota pari al 8,6 per mille</w:t>
      </w:r>
      <w:r w:rsidR="00F7316E">
        <w:rPr>
          <w:rFonts w:ascii="Arial" w:eastAsia="Times New Roman" w:hAnsi="Arial" w:cs="Arial"/>
          <w:bCs/>
          <w:sz w:val="26"/>
          <w:szCs w:val="26"/>
        </w:rPr>
        <w:t>, in vigore dall’anno 2015,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su tutti gli altri immobili diversi dall’abitazione principale (seconde case, </w:t>
      </w:r>
      <w:r w:rsidR="004141FC">
        <w:rPr>
          <w:rFonts w:ascii="Arial" w:eastAsia="Times New Roman" w:hAnsi="Arial" w:cs="Arial"/>
          <w:bCs/>
          <w:sz w:val="26"/>
          <w:szCs w:val="26"/>
        </w:rPr>
        <w:t xml:space="preserve">pertinenze, </w:t>
      </w:r>
      <w:r w:rsidR="001A65E4">
        <w:rPr>
          <w:rFonts w:ascii="Arial" w:eastAsia="Times New Roman" w:hAnsi="Arial" w:cs="Arial"/>
          <w:bCs/>
          <w:sz w:val="26"/>
          <w:szCs w:val="26"/>
        </w:rPr>
        <w:t>terreni)</w:t>
      </w:r>
      <w:r w:rsidR="00B32CA6">
        <w:rPr>
          <w:rFonts w:ascii="Arial" w:eastAsia="Times New Roman" w:hAnsi="Arial" w:cs="Arial"/>
          <w:bCs/>
          <w:sz w:val="26"/>
          <w:szCs w:val="26"/>
        </w:rPr>
        <w:t xml:space="preserve">, </w:t>
      </w:r>
      <w:r w:rsidR="001A65E4">
        <w:rPr>
          <w:rFonts w:ascii="Arial" w:eastAsia="Times New Roman" w:hAnsi="Arial" w:cs="Arial"/>
          <w:bCs/>
          <w:sz w:val="26"/>
          <w:szCs w:val="26"/>
        </w:rPr>
        <w:t>escluse le aree edificabili per le quali si applica ancora l’aliquota del 7,6 per mille</w:t>
      </w:r>
      <w:r w:rsidRPr="00624BE6">
        <w:rPr>
          <w:rFonts w:ascii="Arial" w:eastAsia="Times New Roman" w:hAnsi="Arial" w:cs="Arial"/>
          <w:bCs/>
          <w:sz w:val="26"/>
          <w:szCs w:val="26"/>
        </w:rPr>
        <w:t>.</w:t>
      </w:r>
      <w:r w:rsidR="00B92810">
        <w:rPr>
          <w:rFonts w:ascii="Arial" w:eastAsia="Times New Roman" w:hAnsi="Arial" w:cs="Arial"/>
          <w:bCs/>
          <w:sz w:val="26"/>
          <w:szCs w:val="26"/>
        </w:rPr>
        <w:t xml:space="preserve"> Per il comodato gratuito, per chi ha regolarmente registrato il contratto </w:t>
      </w:r>
      <w:r w:rsidR="009D4898">
        <w:rPr>
          <w:rFonts w:ascii="Arial" w:eastAsia="Times New Roman" w:hAnsi="Arial" w:cs="Arial"/>
          <w:bCs/>
          <w:sz w:val="26"/>
          <w:szCs w:val="26"/>
        </w:rPr>
        <w:t xml:space="preserve">ricordarsi di </w:t>
      </w:r>
      <w:r w:rsidR="00B92810">
        <w:rPr>
          <w:rFonts w:ascii="Arial" w:eastAsia="Times New Roman" w:hAnsi="Arial" w:cs="Arial"/>
          <w:bCs/>
          <w:sz w:val="26"/>
          <w:szCs w:val="26"/>
        </w:rPr>
        <w:t>consegna</w:t>
      </w:r>
      <w:r w:rsidR="009D4898">
        <w:rPr>
          <w:rFonts w:ascii="Arial" w:eastAsia="Times New Roman" w:hAnsi="Arial" w:cs="Arial"/>
          <w:bCs/>
          <w:sz w:val="26"/>
          <w:szCs w:val="26"/>
        </w:rPr>
        <w:t>re</w:t>
      </w:r>
      <w:r w:rsidR="00B92810">
        <w:rPr>
          <w:rFonts w:ascii="Arial" w:eastAsia="Times New Roman" w:hAnsi="Arial" w:cs="Arial"/>
          <w:bCs/>
          <w:sz w:val="26"/>
          <w:szCs w:val="26"/>
        </w:rPr>
        <w:t xml:space="preserve"> copia dello stesso con dichiarazione IMU all’ufficio tributi.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</w:p>
    <w:p w:rsidR="001B37AE" w:rsidRPr="00402E85" w:rsidRDefault="001B37A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</w:rPr>
      </w:pPr>
      <w:r w:rsidRPr="00402E85">
        <w:rPr>
          <w:rFonts w:ascii="Arial" w:eastAsia="Times New Roman" w:hAnsi="Arial" w:cs="Arial"/>
          <w:b/>
          <w:bCs/>
          <w:sz w:val="26"/>
          <w:szCs w:val="26"/>
        </w:rPr>
        <w:t>L’importo minimo per il versamento è pari a 6,00 euro.</w:t>
      </w:r>
    </w:p>
    <w:p w:rsidR="00F7316E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453113">
        <w:rPr>
          <w:rFonts w:ascii="Arial" w:eastAsia="Times New Roman" w:hAnsi="Arial" w:cs="Arial"/>
          <w:b/>
          <w:bCs/>
          <w:sz w:val="26"/>
          <w:szCs w:val="26"/>
        </w:rPr>
        <w:t>TASI 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ANNO 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201</w:t>
      </w:r>
      <w:r w:rsidR="00EB48C4" w:rsidRPr="00453113">
        <w:rPr>
          <w:rFonts w:ascii="Arial" w:eastAsia="Times New Roman" w:hAnsi="Arial" w:cs="Arial"/>
          <w:b/>
          <w:bCs/>
          <w:sz w:val="26"/>
          <w:szCs w:val="26"/>
        </w:rPr>
        <w:t>7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:  </w:t>
      </w:r>
      <w:r w:rsidRPr="00402E85">
        <w:rPr>
          <w:rFonts w:ascii="Arial" w:eastAsia="Times New Roman" w:hAnsi="Arial" w:cs="Arial"/>
          <w:b/>
          <w:bCs/>
          <w:sz w:val="26"/>
          <w:szCs w:val="26"/>
        </w:rPr>
        <w:t>l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’</w:t>
      </w:r>
      <w:r w:rsidRPr="00402E85">
        <w:rPr>
          <w:rFonts w:ascii="Arial" w:eastAsia="Times New Roman" w:hAnsi="Arial" w:cs="Arial"/>
          <w:b/>
          <w:bCs/>
          <w:sz w:val="26"/>
          <w:szCs w:val="26"/>
        </w:rPr>
        <w:t>aliquot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a è pari al 1,00 per mille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, versamento </w:t>
      </w:r>
      <w:r w:rsidR="0079363C">
        <w:rPr>
          <w:rFonts w:ascii="Arial" w:eastAsia="Times New Roman" w:hAnsi="Arial" w:cs="Arial"/>
          <w:bCs/>
          <w:sz w:val="26"/>
          <w:szCs w:val="26"/>
        </w:rPr>
        <w:t>saldo</w:t>
      </w:r>
      <w:r w:rsidR="00EB48C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F7316E">
        <w:rPr>
          <w:rFonts w:ascii="Arial" w:eastAsia="Times New Roman" w:hAnsi="Arial" w:cs="Arial"/>
          <w:bCs/>
          <w:sz w:val="26"/>
          <w:szCs w:val="26"/>
        </w:rPr>
        <w:t>entro il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16 </w:t>
      </w:r>
      <w:r w:rsidR="0079363C">
        <w:rPr>
          <w:rFonts w:ascii="Arial" w:eastAsia="Times New Roman" w:hAnsi="Arial" w:cs="Arial"/>
          <w:bCs/>
          <w:sz w:val="26"/>
          <w:szCs w:val="26"/>
        </w:rPr>
        <w:t>dicembre</w:t>
      </w:r>
      <w:bookmarkStart w:id="0" w:name="_GoBack"/>
      <w:bookmarkEnd w:id="0"/>
      <w:r w:rsidRPr="00624BE6">
        <w:rPr>
          <w:rFonts w:ascii="Arial" w:eastAsia="Times New Roman" w:hAnsi="Arial" w:cs="Arial"/>
          <w:bCs/>
          <w:sz w:val="26"/>
          <w:szCs w:val="26"/>
        </w:rPr>
        <w:t xml:space="preserve"> 201</w:t>
      </w:r>
      <w:r w:rsidR="00EB48C4">
        <w:rPr>
          <w:rFonts w:ascii="Arial" w:eastAsia="Times New Roman" w:hAnsi="Arial" w:cs="Arial"/>
          <w:bCs/>
          <w:sz w:val="26"/>
          <w:szCs w:val="26"/>
        </w:rPr>
        <w:t>7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.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D367BE">
        <w:rPr>
          <w:rFonts w:ascii="Arial" w:eastAsia="Times New Roman" w:hAnsi="Arial" w:cs="Arial"/>
          <w:bCs/>
          <w:sz w:val="26"/>
          <w:szCs w:val="26"/>
        </w:rPr>
        <w:t xml:space="preserve">Non si effettua il versamento </w:t>
      </w:r>
      <w:r w:rsidR="004A7EF2">
        <w:rPr>
          <w:rFonts w:ascii="Arial" w:eastAsia="Times New Roman" w:hAnsi="Arial" w:cs="Arial"/>
          <w:bCs/>
          <w:sz w:val="26"/>
          <w:szCs w:val="26"/>
        </w:rPr>
        <w:t xml:space="preserve">solamente </w:t>
      </w:r>
      <w:r w:rsidR="00D367BE">
        <w:rPr>
          <w:rFonts w:ascii="Arial" w:eastAsia="Times New Roman" w:hAnsi="Arial" w:cs="Arial"/>
          <w:bCs/>
          <w:sz w:val="26"/>
          <w:szCs w:val="26"/>
        </w:rPr>
        <w:t>per l’abitazione principale.</w:t>
      </w:r>
    </w:p>
    <w:p w:rsidR="00624BE6" w:rsidRPr="00624BE6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624BE6">
        <w:rPr>
          <w:rFonts w:ascii="Arial" w:eastAsia="Times New Roman" w:hAnsi="Arial" w:cs="Arial"/>
          <w:bCs/>
          <w:sz w:val="26"/>
          <w:szCs w:val="26"/>
        </w:rPr>
        <w:t xml:space="preserve">Per Informazioni contattare l'Ufficio Tributi 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–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895AB7" w:rsidRPr="00E006F7">
        <w:rPr>
          <w:rFonts w:ascii="Arial" w:eastAsia="Times New Roman" w:hAnsi="Arial" w:cs="Arial"/>
          <w:bCs/>
          <w:sz w:val="26"/>
          <w:szCs w:val="26"/>
        </w:rPr>
        <w:t>t</w:t>
      </w:r>
      <w:r w:rsidRPr="00624BE6">
        <w:rPr>
          <w:rFonts w:ascii="Arial" w:eastAsia="Times New Roman" w:hAnsi="Arial" w:cs="Arial"/>
          <w:bCs/>
          <w:sz w:val="26"/>
          <w:szCs w:val="26"/>
        </w:rPr>
        <w:t>el</w:t>
      </w:r>
      <w:r w:rsidR="000A14BC" w:rsidRPr="00E006F7">
        <w:rPr>
          <w:rFonts w:ascii="Arial" w:eastAsia="Times New Roman" w:hAnsi="Arial" w:cs="Arial"/>
          <w:bCs/>
          <w:sz w:val="26"/>
          <w:szCs w:val="26"/>
        </w:rPr>
        <w:t>efono</w:t>
      </w:r>
      <w:r w:rsidRPr="00624BE6">
        <w:rPr>
          <w:rFonts w:ascii="Arial" w:eastAsia="Times New Roman" w:hAnsi="Arial" w:cs="Arial"/>
          <w:bCs/>
          <w:sz w:val="26"/>
          <w:szCs w:val="26"/>
        </w:rPr>
        <w:t>   0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161</w:t>
      </w:r>
      <w:r w:rsidRPr="00624BE6">
        <w:rPr>
          <w:rFonts w:ascii="Arial" w:eastAsia="Times New Roman" w:hAnsi="Arial" w:cs="Arial"/>
          <w:bCs/>
          <w:sz w:val="26"/>
          <w:szCs w:val="26"/>
        </w:rPr>
        <w:t>/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315157</w:t>
      </w:r>
    </w:p>
    <w:p w:rsidR="00624BE6" w:rsidRPr="00E006F7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  <w:lang w:val="en-US"/>
        </w:rPr>
      </w:pPr>
      <w:r w:rsidRPr="00624BE6">
        <w:rPr>
          <w:rFonts w:ascii="Arial" w:eastAsia="Times New Roman" w:hAnsi="Arial" w:cs="Arial"/>
          <w:bCs/>
          <w:sz w:val="26"/>
          <w:szCs w:val="26"/>
          <w:lang w:val="en-US"/>
        </w:rPr>
        <w:t xml:space="preserve">Mail: </w:t>
      </w:r>
      <w:hyperlink r:id="rId7" w:history="1">
        <w:r w:rsidR="00895AB7" w:rsidRPr="00E006F7">
          <w:rPr>
            <w:rStyle w:val="Collegamentoipertestuale"/>
            <w:rFonts w:ascii="Arial" w:eastAsia="Times New Roman" w:hAnsi="Arial" w:cs="Arial"/>
            <w:bCs/>
            <w:sz w:val="26"/>
            <w:szCs w:val="26"/>
            <w:lang w:val="en-US"/>
          </w:rPr>
          <w:t>tributi@comune.casalvolone.no.it</w:t>
        </w:r>
      </w:hyperlink>
      <w:r w:rsidR="00895AB7" w:rsidRPr="00E006F7">
        <w:rPr>
          <w:rFonts w:ascii="Arial" w:eastAsia="Times New Roman" w:hAnsi="Arial" w:cs="Arial"/>
          <w:bCs/>
          <w:color w:val="0000FF"/>
          <w:sz w:val="26"/>
          <w:szCs w:val="26"/>
          <w:u w:val="single"/>
          <w:lang w:val="en-US"/>
        </w:rPr>
        <w:t xml:space="preserve"> </w:t>
      </w:r>
      <w:r w:rsidRPr="00624BE6">
        <w:rPr>
          <w:rFonts w:ascii="Arial" w:eastAsia="Times New Roman" w:hAnsi="Arial" w:cs="Arial"/>
          <w:sz w:val="26"/>
          <w:szCs w:val="26"/>
          <w:lang w:val="en-US"/>
        </w:rPr>
        <w:t> </w:t>
      </w:r>
    </w:p>
    <w:p w:rsidR="000A14BC" w:rsidRPr="00E006F7" w:rsidRDefault="000A14BC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 w:rsidRPr="00E006F7">
        <w:rPr>
          <w:rFonts w:ascii="Arial" w:eastAsia="Times New Roman" w:hAnsi="Arial" w:cs="Arial"/>
          <w:sz w:val="26"/>
          <w:szCs w:val="26"/>
        </w:rPr>
        <w:t>PROGRAMMA DI CALCOLO ON LINE:</w:t>
      </w:r>
    </w:p>
    <w:p w:rsidR="000A14BC" w:rsidRDefault="000A14BC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 w:rsidRPr="00E006F7">
        <w:rPr>
          <w:rFonts w:ascii="Arial" w:eastAsia="Times New Roman" w:hAnsi="Arial" w:cs="Arial"/>
          <w:sz w:val="26"/>
          <w:szCs w:val="26"/>
        </w:rPr>
        <w:t>www.comune.casalvolone.no.i</w:t>
      </w:r>
      <w:r w:rsidR="00FA2F3E">
        <w:rPr>
          <w:rFonts w:ascii="Arial" w:eastAsia="Times New Roman" w:hAnsi="Arial" w:cs="Arial"/>
          <w:sz w:val="26"/>
          <w:szCs w:val="26"/>
        </w:rPr>
        <w:t>t</w:t>
      </w:r>
      <w:r w:rsidRPr="00E006F7">
        <w:rPr>
          <w:rFonts w:ascii="Arial" w:eastAsia="Times New Roman" w:hAnsi="Arial" w:cs="Arial"/>
          <w:sz w:val="26"/>
          <w:szCs w:val="26"/>
        </w:rPr>
        <w:t xml:space="preserve"> = CALCOLO IUC ON LINE – LINK “IMU ON LINE” – ACCEDI AL SERVIZIO – SELEZIONARE TASI E/O IMU PER IL CALCOLO.</w:t>
      </w:r>
    </w:p>
    <w:sectPr w:rsidR="000A14BC" w:rsidSect="001B37AE"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escrizione: http://www.lagazzettadeglientilocali.it/staticpages/img_quot/freccia_egov.gif" style="width:9pt;height:9pt;visibility:visible;mso-wrap-style:square" o:bullet="t">
        <v:imagedata r:id="rId1" o:title="freccia_egov"/>
      </v:shape>
    </w:pict>
  </w:numPicBullet>
  <w:abstractNum w:abstractNumId="0">
    <w:nsid w:val="1FB404BB"/>
    <w:multiLevelType w:val="hybridMultilevel"/>
    <w:tmpl w:val="47AE44A0"/>
    <w:lvl w:ilvl="0" w:tplc="0FA226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9AC7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9E58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74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B094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06A0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1854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0E13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0A85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A6340C5"/>
    <w:multiLevelType w:val="multilevel"/>
    <w:tmpl w:val="13C81D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11"/>
    <w:rsid w:val="00093FB3"/>
    <w:rsid w:val="000A14BC"/>
    <w:rsid w:val="000D10C2"/>
    <w:rsid w:val="00184B92"/>
    <w:rsid w:val="001A65E4"/>
    <w:rsid w:val="001B37AE"/>
    <w:rsid w:val="002126B4"/>
    <w:rsid w:val="0025241A"/>
    <w:rsid w:val="00365C82"/>
    <w:rsid w:val="00402E85"/>
    <w:rsid w:val="004141FC"/>
    <w:rsid w:val="00453113"/>
    <w:rsid w:val="004A7EF2"/>
    <w:rsid w:val="00512A73"/>
    <w:rsid w:val="00587637"/>
    <w:rsid w:val="006100BB"/>
    <w:rsid w:val="00624BE6"/>
    <w:rsid w:val="0079363C"/>
    <w:rsid w:val="00895AB7"/>
    <w:rsid w:val="00945567"/>
    <w:rsid w:val="0095604F"/>
    <w:rsid w:val="009D4898"/>
    <w:rsid w:val="00AA32C0"/>
    <w:rsid w:val="00B32CA6"/>
    <w:rsid w:val="00B92810"/>
    <w:rsid w:val="00C52411"/>
    <w:rsid w:val="00D007D0"/>
    <w:rsid w:val="00D367BE"/>
    <w:rsid w:val="00E006F7"/>
    <w:rsid w:val="00EB1E63"/>
    <w:rsid w:val="00EB48C4"/>
    <w:rsid w:val="00F4760B"/>
    <w:rsid w:val="00F7316E"/>
    <w:rsid w:val="00F871A4"/>
    <w:rsid w:val="00F91CD6"/>
    <w:rsid w:val="00FA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624BE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624BE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624BE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93FB3"/>
    <w:pPr>
      <w:spacing w:before="100" w:beforeAutospacing="1" w:after="100" w:afterAutospacing="1"/>
    </w:pPr>
  </w:style>
  <w:style w:type="paragraph" w:customStyle="1" w:styleId="titrubrica">
    <w:name w:val="titrubrica"/>
    <w:basedOn w:val="Normale"/>
    <w:uiPriority w:val="99"/>
    <w:rsid w:val="00093FB3"/>
    <w:pPr>
      <w:spacing w:before="100" w:beforeAutospacing="1" w:after="100" w:afterAutospacing="1" w:line="105" w:lineRule="atLeast"/>
    </w:pPr>
    <w:rPr>
      <w:b/>
      <w:bCs/>
      <w:caps/>
      <w:color w:val="000000"/>
      <w:sz w:val="17"/>
      <w:szCs w:val="17"/>
    </w:rPr>
  </w:style>
  <w:style w:type="paragraph" w:customStyle="1" w:styleId="up">
    <w:name w:val="up"/>
    <w:basedOn w:val="Normale"/>
    <w:uiPriority w:val="99"/>
    <w:rsid w:val="00093FB3"/>
    <w:pPr>
      <w:spacing w:before="100" w:beforeAutospacing="1" w:after="100" w:afterAutospacing="1"/>
      <w:jc w:val="center"/>
    </w:pPr>
    <w:rPr>
      <w:color w:val="DED9D1"/>
      <w:sz w:val="15"/>
      <w:szCs w:val="15"/>
    </w:rPr>
  </w:style>
  <w:style w:type="character" w:customStyle="1" w:styleId="egov1">
    <w:name w:val="egov1"/>
    <w:basedOn w:val="Carpredefinitoparagrafo"/>
    <w:rsid w:val="00093FB3"/>
    <w:rPr>
      <w:color w:val="E56811"/>
    </w:rPr>
  </w:style>
  <w:style w:type="character" w:styleId="Enfasigrassetto">
    <w:name w:val="Strong"/>
    <w:basedOn w:val="Carpredefinitoparagrafo"/>
    <w:uiPriority w:val="22"/>
    <w:qFormat/>
    <w:rsid w:val="00093FB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3F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3FB3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455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624B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24BE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24B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24BE6"/>
    <w:rPr>
      <w:color w:val="0000FF"/>
      <w:u w:val="single"/>
    </w:rPr>
  </w:style>
  <w:style w:type="paragraph" w:customStyle="1" w:styleId="center1">
    <w:name w:val="center1"/>
    <w:basedOn w:val="Normale"/>
    <w:rsid w:val="00624BE6"/>
    <w:pPr>
      <w:spacing w:before="100" w:beforeAutospacing="1" w:after="100" w:afterAutospacing="1"/>
      <w:jc w:val="center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624BE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624BE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624BE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93FB3"/>
    <w:pPr>
      <w:spacing w:before="100" w:beforeAutospacing="1" w:after="100" w:afterAutospacing="1"/>
    </w:pPr>
  </w:style>
  <w:style w:type="paragraph" w:customStyle="1" w:styleId="titrubrica">
    <w:name w:val="titrubrica"/>
    <w:basedOn w:val="Normale"/>
    <w:uiPriority w:val="99"/>
    <w:rsid w:val="00093FB3"/>
    <w:pPr>
      <w:spacing w:before="100" w:beforeAutospacing="1" w:after="100" w:afterAutospacing="1" w:line="105" w:lineRule="atLeast"/>
    </w:pPr>
    <w:rPr>
      <w:b/>
      <w:bCs/>
      <w:caps/>
      <w:color w:val="000000"/>
      <w:sz w:val="17"/>
      <w:szCs w:val="17"/>
    </w:rPr>
  </w:style>
  <w:style w:type="paragraph" w:customStyle="1" w:styleId="up">
    <w:name w:val="up"/>
    <w:basedOn w:val="Normale"/>
    <w:uiPriority w:val="99"/>
    <w:rsid w:val="00093FB3"/>
    <w:pPr>
      <w:spacing w:before="100" w:beforeAutospacing="1" w:after="100" w:afterAutospacing="1"/>
      <w:jc w:val="center"/>
    </w:pPr>
    <w:rPr>
      <w:color w:val="DED9D1"/>
      <w:sz w:val="15"/>
      <w:szCs w:val="15"/>
    </w:rPr>
  </w:style>
  <w:style w:type="character" w:customStyle="1" w:styleId="egov1">
    <w:name w:val="egov1"/>
    <w:basedOn w:val="Carpredefinitoparagrafo"/>
    <w:rsid w:val="00093FB3"/>
    <w:rPr>
      <w:color w:val="E56811"/>
    </w:rPr>
  </w:style>
  <w:style w:type="character" w:styleId="Enfasigrassetto">
    <w:name w:val="Strong"/>
    <w:basedOn w:val="Carpredefinitoparagrafo"/>
    <w:uiPriority w:val="22"/>
    <w:qFormat/>
    <w:rsid w:val="00093FB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3F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3FB3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455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624B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24BE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24B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24BE6"/>
    <w:rPr>
      <w:color w:val="0000FF"/>
      <w:u w:val="single"/>
    </w:rPr>
  </w:style>
  <w:style w:type="paragraph" w:customStyle="1" w:styleId="center1">
    <w:name w:val="center1"/>
    <w:basedOn w:val="Normale"/>
    <w:rsid w:val="00624BE6"/>
    <w:pPr>
      <w:spacing w:before="100" w:beforeAutospacing="1" w:after="100" w:afterAutospacing="1"/>
      <w:jc w:val="center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7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9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casalvolone.n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C9DF3-F396-4DC5-94EB-7CF3C9207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l.vandoni</dc:creator>
  <cp:keywords/>
  <dc:description/>
  <cp:lastModifiedBy>l.vandoni</cp:lastModifiedBy>
  <cp:revision>28</cp:revision>
  <cp:lastPrinted>2017-04-06T10:11:00Z</cp:lastPrinted>
  <dcterms:created xsi:type="dcterms:W3CDTF">2012-05-10T10:28:00Z</dcterms:created>
  <dcterms:modified xsi:type="dcterms:W3CDTF">2017-11-24T10:12:00Z</dcterms:modified>
</cp:coreProperties>
</file>